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5E" w:rsidRDefault="00B8155E" w:rsidP="00B8155E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55E" w:rsidRDefault="00B8155E" w:rsidP="00B8155E">
      <w:pPr>
        <w:shd w:val="clear" w:color="auto" w:fill="FFFFFF"/>
        <w:spacing w:before="86"/>
        <w:ind w:right="10"/>
        <w:jc w:val="center"/>
      </w:pPr>
    </w:p>
    <w:p w:rsidR="00B8155E" w:rsidRPr="00BE0F24" w:rsidRDefault="00B8155E" w:rsidP="00B8155E">
      <w:pPr>
        <w:shd w:val="clear" w:color="auto" w:fill="FFFFFF"/>
        <w:jc w:val="center"/>
        <w:rPr>
          <w:b/>
        </w:rPr>
      </w:pPr>
      <w:r w:rsidRPr="00BE0F24">
        <w:rPr>
          <w:b/>
        </w:rPr>
        <w:t xml:space="preserve">АДМИНИСТРАЦИЯ ТИМАШЕВСКОГО ГОРОДСКОГО </w:t>
      </w:r>
    </w:p>
    <w:p w:rsidR="00B8155E" w:rsidRPr="00BE0F24" w:rsidRDefault="00B8155E" w:rsidP="00B8155E">
      <w:pPr>
        <w:shd w:val="clear" w:color="auto" w:fill="FFFFFF"/>
        <w:jc w:val="center"/>
        <w:rPr>
          <w:b/>
        </w:rPr>
      </w:pPr>
      <w:r w:rsidRPr="00BE0F24">
        <w:rPr>
          <w:b/>
        </w:rPr>
        <w:t>ПОСЕЛЕНИЯ ТИМАШЕВСКОГО РАЙОНА</w:t>
      </w:r>
    </w:p>
    <w:p w:rsidR="00B8155E" w:rsidRPr="00BE0F24" w:rsidRDefault="00B8155E" w:rsidP="00B8155E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8155E" w:rsidRPr="00BE0F24" w:rsidRDefault="00B8155E" w:rsidP="00B8155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u w:val="single"/>
        </w:rPr>
      </w:pPr>
      <w:r w:rsidRPr="00BE0F24">
        <w:rPr>
          <w:bCs/>
          <w:spacing w:val="-16"/>
        </w:rPr>
        <w:t>от</w:t>
      </w:r>
      <w:r w:rsidRPr="00BE0F24">
        <w:rPr>
          <w:b/>
          <w:bCs/>
        </w:rPr>
        <w:t xml:space="preserve"> </w:t>
      </w:r>
      <w:r>
        <w:rPr>
          <w:bCs/>
          <w:u w:val="single"/>
        </w:rPr>
        <w:t xml:space="preserve">   15.05.2018</w:t>
      </w:r>
      <w:r w:rsidRPr="00BE0F24">
        <w:rPr>
          <w:bCs/>
          <w:u w:val="single"/>
        </w:rPr>
        <w:t xml:space="preserve">г    </w:t>
      </w:r>
      <w:r w:rsidRPr="00BE0F24">
        <w:rPr>
          <w:bCs/>
        </w:rPr>
        <w:t xml:space="preserve">                                                                 </w:t>
      </w:r>
      <w:r w:rsidRPr="00BE0F24">
        <w:rPr>
          <w:bCs/>
        </w:rPr>
        <w:tab/>
        <w:t xml:space="preserve">     </w:t>
      </w:r>
      <w:r>
        <w:rPr>
          <w:bCs/>
        </w:rPr>
        <w:t xml:space="preserve">          </w:t>
      </w:r>
      <w:r w:rsidRPr="00BE0F24">
        <w:rPr>
          <w:bCs/>
        </w:rPr>
        <w:t xml:space="preserve"> №</w:t>
      </w:r>
      <w:r>
        <w:rPr>
          <w:bCs/>
        </w:rPr>
        <w:t>197</w:t>
      </w:r>
    </w:p>
    <w:p w:rsidR="00B8155E" w:rsidRPr="00B8155E" w:rsidRDefault="00B8155E" w:rsidP="00B8155E">
      <w:pPr>
        <w:shd w:val="clear" w:color="auto" w:fill="FFFFFF"/>
        <w:ind w:left="5"/>
        <w:jc w:val="center"/>
        <w:rPr>
          <w:b/>
          <w:sz w:val="24"/>
          <w:szCs w:val="24"/>
        </w:rPr>
      </w:pPr>
      <w:r w:rsidRPr="00B8155E">
        <w:rPr>
          <w:b/>
          <w:sz w:val="24"/>
          <w:szCs w:val="24"/>
        </w:rPr>
        <w:t>город Тимашевск</w:t>
      </w:r>
    </w:p>
    <w:p w:rsidR="000E4593" w:rsidRPr="007710A0" w:rsidRDefault="00691A2D" w:rsidP="00691A2D">
      <w:pPr>
        <w:pStyle w:val="ConsPlusTitle"/>
        <w:tabs>
          <w:tab w:val="left" w:pos="6540"/>
        </w:tabs>
        <w:ind w:left="5812"/>
        <w:outlineLvl w:val="0"/>
      </w:pPr>
      <w:r>
        <w:t xml:space="preserve">        </w:t>
      </w:r>
    </w:p>
    <w:p w:rsidR="000E4593" w:rsidRPr="007710A0" w:rsidRDefault="000E4593" w:rsidP="000E4593">
      <w:pPr>
        <w:pStyle w:val="ConsPlusTitle"/>
        <w:jc w:val="center"/>
        <w:outlineLvl w:val="0"/>
      </w:pPr>
    </w:p>
    <w:p w:rsidR="003505B4" w:rsidRPr="00D055A5" w:rsidRDefault="000E4593" w:rsidP="003505B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</w:rPr>
      </w:pPr>
      <w:r w:rsidRPr="00165A85">
        <w:rPr>
          <w:b/>
        </w:rPr>
        <w:t>О</w:t>
      </w:r>
      <w:r w:rsidR="00173C36" w:rsidRPr="00165A85">
        <w:rPr>
          <w:b/>
        </w:rPr>
        <w:t>б утверждении</w:t>
      </w:r>
      <w:r w:rsidR="00165A85">
        <w:rPr>
          <w:b/>
        </w:rPr>
        <w:t xml:space="preserve"> порядка</w:t>
      </w:r>
      <w:r w:rsidR="00173C36">
        <w:t xml:space="preserve"> </w:t>
      </w:r>
      <w:r w:rsidR="003505B4" w:rsidRPr="00D055A5">
        <w:rPr>
          <w:b/>
          <w:bCs/>
        </w:rPr>
        <w:t xml:space="preserve">принятия решения о признании (об отказе в признании) молодых семей нуждающимися в жилых помещениях </w:t>
      </w:r>
      <w:r w:rsidR="003505B4" w:rsidRPr="00CA0971">
        <w:rPr>
          <w:b/>
          <w:bCs/>
        </w:rPr>
        <w:t>для участия в основном мероприятии «Обеспечение жильем молодых семей» государственной программы Ро</w:t>
      </w:r>
      <w:r w:rsidR="00760EBF">
        <w:rPr>
          <w:b/>
          <w:bCs/>
        </w:rPr>
        <w:t>ссийской Федерации «Обеспечение</w:t>
      </w:r>
      <w:r w:rsidR="003505B4" w:rsidRPr="00CA0971">
        <w:rPr>
          <w:b/>
          <w:bCs/>
        </w:rPr>
        <w:t xml:space="preserve"> доступным и комфортным жильем и коммунальными услугами граждан Российской Федерации» на территории Тимашевского городского поселения Тимашевского района</w:t>
      </w:r>
    </w:p>
    <w:p w:rsidR="000E4593" w:rsidRPr="00173C36" w:rsidRDefault="000E4593" w:rsidP="003505B4">
      <w:pPr>
        <w:pStyle w:val="ConsPlusTitle"/>
        <w:outlineLvl w:val="0"/>
      </w:pPr>
    </w:p>
    <w:p w:rsidR="000E4593" w:rsidRPr="007710A0" w:rsidRDefault="000E4593" w:rsidP="000E4593">
      <w:pPr>
        <w:autoSpaceDE w:val="0"/>
        <w:autoSpaceDN w:val="0"/>
        <w:adjustRightInd w:val="0"/>
        <w:ind w:firstLine="540"/>
        <w:jc w:val="both"/>
        <w:outlineLvl w:val="0"/>
      </w:pPr>
    </w:p>
    <w:p w:rsidR="00280E68" w:rsidRDefault="003505B4" w:rsidP="00C5711F">
      <w:pPr>
        <w:autoSpaceDE w:val="0"/>
        <w:autoSpaceDN w:val="0"/>
        <w:adjustRightInd w:val="0"/>
        <w:ind w:firstLine="710"/>
        <w:jc w:val="both"/>
        <w:outlineLvl w:val="0"/>
      </w:pPr>
      <w:r w:rsidRPr="00280E68">
        <w:t xml:space="preserve">Руководствуясь </w:t>
      </w:r>
      <w:hyperlink r:id="rId8" w:history="1">
        <w:r w:rsidR="00C5711F" w:rsidRPr="00280E68">
          <w:t>Жилищным кодексом</w:t>
        </w:r>
      </w:hyperlink>
      <w:r w:rsidR="00C5711F" w:rsidRPr="00280E68">
        <w:t xml:space="preserve"> Российской Федерации</w:t>
      </w:r>
      <w:r w:rsidR="00C5711F">
        <w:t xml:space="preserve">, </w:t>
      </w:r>
      <w:r w:rsidR="00C5711F" w:rsidRPr="00280E68">
        <w:t>в соответствии</w:t>
      </w:r>
      <w:r w:rsidR="00C5711F">
        <w:t xml:space="preserve"> с </w:t>
      </w:r>
      <w:r w:rsidRPr="00280E68">
        <w:t xml:space="preserve">постановлением правительства Российской Федерации </w:t>
      </w:r>
      <w:r w:rsidR="00735675">
        <w:t xml:space="preserve">                  </w:t>
      </w:r>
      <w:r w:rsidRPr="00280E68">
        <w:t xml:space="preserve">от 12 октября 2017 года № 1243 «О реализации мероприятий федеральных целевых программ, интегрируемых в отдельные государственные программы Российской Федерации» </w:t>
      </w:r>
      <w:r w:rsidR="00476809">
        <w:t xml:space="preserve">прекращена досрочно с 1 января 2018 года реализация </w:t>
      </w:r>
      <w:r w:rsidR="00E3323D">
        <w:t>фед</w:t>
      </w:r>
      <w:r w:rsidR="00476809">
        <w:t>еральной целевой программы</w:t>
      </w:r>
      <w:r w:rsidR="00E3323D">
        <w:t xml:space="preserve"> «Жилище» н</w:t>
      </w:r>
      <w:r w:rsidR="00735675">
        <w:t>а 2015 – 2020 годы, утвержденной</w:t>
      </w:r>
      <w:r w:rsidR="00E3323D">
        <w:t xml:space="preserve"> постановлением Правительства Российской Федерации </w:t>
      </w:r>
      <w:r w:rsidR="00735675">
        <w:t xml:space="preserve">               </w:t>
      </w:r>
      <w:r w:rsidR="00E3323D">
        <w:t>от 17 декабря 2010 года № 1050 «О федеральной целевой программе «Жилище» на 2015 – 2020 годы», имея в виду, что реализация мероприятий указанной</w:t>
      </w:r>
      <w:r w:rsidRPr="00280E68">
        <w:t xml:space="preserve"> программ</w:t>
      </w:r>
      <w:r w:rsidR="00E3323D">
        <w:t>ы</w:t>
      </w:r>
      <w:r w:rsidRPr="00280E68">
        <w:t xml:space="preserve"> будет осуществляться в рамках государственной программы Российской Федерации </w:t>
      </w:r>
      <w:r w:rsidR="00C5711F">
        <w:rPr>
          <w:bCs/>
        </w:rPr>
        <w:t>«Обеспечение</w:t>
      </w:r>
      <w:r w:rsidRPr="00280E68">
        <w:rPr>
          <w:bCs/>
        </w:rPr>
        <w:t xml:space="preserve"> доступным и комфортным жильем и коммунальными услугами граждан Российской Федерации»</w:t>
      </w:r>
      <w:r w:rsidR="005E07F3" w:rsidRPr="00280E68">
        <w:t>,</w:t>
      </w:r>
      <w:r w:rsidR="00EB30D5" w:rsidRPr="00280E68">
        <w:t xml:space="preserve"> </w:t>
      </w:r>
      <w:r w:rsidR="00735675">
        <w:t>включенной в перечень государственных программ Российской Федерации, утвержденный распоряжением Правительства Российской Федерации от 11 ноября 2010 года № 1950- р</w:t>
      </w:r>
      <w:r w:rsidR="00280E68" w:rsidRPr="00280E68">
        <w:t xml:space="preserve">, </w:t>
      </w:r>
      <w:r w:rsidR="00D06A2B">
        <w:t xml:space="preserve">на основании Устава Тимашевского городского поселения Тимашевского района, </w:t>
      </w:r>
      <w:r w:rsidR="000E4593" w:rsidRPr="00280E68">
        <w:t>п</w:t>
      </w:r>
      <w:r w:rsidR="007710A0" w:rsidRPr="00280E68">
        <w:t xml:space="preserve"> </w:t>
      </w:r>
      <w:r w:rsidR="000E4593" w:rsidRPr="00280E68">
        <w:t>о</w:t>
      </w:r>
      <w:r w:rsidR="007710A0" w:rsidRPr="00280E68">
        <w:t xml:space="preserve"> </w:t>
      </w:r>
      <w:r w:rsidR="000E4593" w:rsidRPr="00280E68">
        <w:t>с</w:t>
      </w:r>
      <w:r w:rsidR="007710A0" w:rsidRPr="00280E68">
        <w:t xml:space="preserve"> </w:t>
      </w:r>
      <w:r w:rsidR="000E4593" w:rsidRPr="00280E68">
        <w:t>т</w:t>
      </w:r>
      <w:r w:rsidR="007710A0" w:rsidRPr="00280E68">
        <w:t xml:space="preserve"> </w:t>
      </w:r>
      <w:r w:rsidR="000E4593" w:rsidRPr="00280E68">
        <w:t>а</w:t>
      </w:r>
      <w:r w:rsidR="007710A0" w:rsidRPr="00280E68">
        <w:t xml:space="preserve"> </w:t>
      </w:r>
      <w:r w:rsidR="000E4593" w:rsidRPr="00280E68">
        <w:t>н</w:t>
      </w:r>
      <w:r w:rsidR="007710A0" w:rsidRPr="00280E68">
        <w:t xml:space="preserve"> </w:t>
      </w:r>
      <w:r w:rsidR="000E4593" w:rsidRPr="00280E68">
        <w:t>о</w:t>
      </w:r>
      <w:r w:rsidR="007710A0" w:rsidRPr="00280E68">
        <w:t xml:space="preserve"> </w:t>
      </w:r>
      <w:r w:rsidR="000E4593" w:rsidRPr="00280E68">
        <w:t>в</w:t>
      </w:r>
      <w:r w:rsidR="007710A0" w:rsidRPr="00280E68">
        <w:t xml:space="preserve"> </w:t>
      </w:r>
      <w:r w:rsidR="000E4593" w:rsidRPr="00280E68">
        <w:t>л</w:t>
      </w:r>
      <w:r w:rsidR="007710A0" w:rsidRPr="00280E68">
        <w:t xml:space="preserve"> </w:t>
      </w:r>
      <w:r w:rsidR="000E4593" w:rsidRPr="00280E68">
        <w:t>я</w:t>
      </w:r>
      <w:r w:rsidR="007710A0" w:rsidRPr="00280E68">
        <w:t xml:space="preserve"> </w:t>
      </w:r>
      <w:r w:rsidR="000E4593" w:rsidRPr="00280E68">
        <w:t>ю:</w:t>
      </w:r>
    </w:p>
    <w:p w:rsidR="000E4593" w:rsidRDefault="00280E68" w:rsidP="007B6136">
      <w:pPr>
        <w:autoSpaceDE w:val="0"/>
        <w:autoSpaceDN w:val="0"/>
        <w:adjustRightInd w:val="0"/>
        <w:ind w:firstLine="710"/>
        <w:jc w:val="both"/>
        <w:outlineLvl w:val="0"/>
      </w:pPr>
      <w:r>
        <w:t xml:space="preserve">1. </w:t>
      </w:r>
      <w:r w:rsidR="000E4593" w:rsidRPr="00280E68">
        <w:t xml:space="preserve">Утвердить </w:t>
      </w:r>
      <w:r w:rsidR="008D7DF7" w:rsidRPr="00280E68">
        <w:t xml:space="preserve">Порядок </w:t>
      </w:r>
      <w:r w:rsidRPr="00280E68">
        <w:rPr>
          <w:bCs/>
        </w:rPr>
        <w:t xml:space="preserve">принятия решения о признании (об отказе в признании) молодых семей нуждающимися в жилых помещениях для участия в основном мероприятии «Обеспечение жильем молодых семей» государственной программы Российской Федерации </w:t>
      </w:r>
      <w:r w:rsidR="00C5711F">
        <w:rPr>
          <w:bCs/>
        </w:rPr>
        <w:t xml:space="preserve">«Обеспечение </w:t>
      </w:r>
      <w:r w:rsidRPr="00280E68">
        <w:rPr>
          <w:bCs/>
        </w:rPr>
        <w:t>доступным и комфортным жильем и коммунальными услугами граждан Российской Федерации» на территории Тимашевского городского поселения Тимашевского района</w:t>
      </w:r>
      <w:r w:rsidR="000E4593" w:rsidRPr="00280E68">
        <w:t xml:space="preserve"> (прилагается).</w:t>
      </w:r>
    </w:p>
    <w:p w:rsidR="00280E68" w:rsidRDefault="00C5711F" w:rsidP="00C5711F">
      <w:pPr>
        <w:ind w:firstLine="710"/>
        <w:jc w:val="both"/>
      </w:pPr>
      <w:r>
        <w:lastRenderedPageBreak/>
        <w:t>2. Признать утратившим</w:t>
      </w:r>
      <w:r w:rsidR="00280E68">
        <w:t xml:space="preserve"> силу постановление администрации Тимашевского городског</w:t>
      </w:r>
      <w:r>
        <w:t xml:space="preserve">о поселения Тимашевского района </w:t>
      </w:r>
      <w:r w:rsidR="00280E68">
        <w:t>от 8 февраля 2016 года № 127 «О Порядке принятия решения о признании (об отказе в признании) молодых семей нуждающимися в жилых помещениях в целях участия в подпрограмме «Обеспечение жильем молодых семей» федеральной целевой программы «Жилище» на 2015 – 2020 годы на территории Тимашевского городского</w:t>
      </w:r>
      <w:r w:rsidR="00735675">
        <w:t xml:space="preserve"> поселения Тимашевского района».</w:t>
      </w:r>
    </w:p>
    <w:p w:rsidR="00280E68" w:rsidRDefault="00280E68" w:rsidP="007B6136">
      <w:pPr>
        <w:ind w:firstLine="710"/>
        <w:jc w:val="both"/>
      </w:pPr>
      <w:r>
        <w:t xml:space="preserve">3. Организационному отделу администрации Тимашевского городского поселения Тимашевского района (Сысоев) </w:t>
      </w:r>
      <w:r w:rsidR="008A6ED0">
        <w:t>обнародовать</w:t>
      </w:r>
      <w:r>
        <w:t xml:space="preserve">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7B6136" w:rsidRDefault="00280E68" w:rsidP="007B6136">
      <w:pPr>
        <w:ind w:firstLine="710"/>
        <w:jc w:val="both"/>
      </w:pPr>
      <w:r>
        <w:t>4. Контроль за выполнением настоящего постановления возложить на заместителя главы Тимашевского городского поселения Тимашевского района В.С. Валько.</w:t>
      </w:r>
    </w:p>
    <w:p w:rsidR="00280E68" w:rsidRDefault="00280E68" w:rsidP="007B6136">
      <w:pPr>
        <w:ind w:firstLine="710"/>
        <w:jc w:val="both"/>
      </w:pPr>
      <w:r>
        <w:t xml:space="preserve">5. Постановление вступает в силу </w:t>
      </w:r>
      <w:r w:rsidR="008A6ED0">
        <w:t xml:space="preserve">со дня его обнародования </w:t>
      </w:r>
      <w:r w:rsidR="00EB5694">
        <w:t>и ра</w:t>
      </w:r>
      <w:r w:rsidR="00735675">
        <w:t>спространяется на правоотношения, возникшие</w:t>
      </w:r>
      <w:r w:rsidR="00EB5694">
        <w:t xml:space="preserve"> с 1 января 2018 года.</w:t>
      </w:r>
    </w:p>
    <w:p w:rsidR="00280E68" w:rsidRDefault="00280E68" w:rsidP="007B6136">
      <w:pPr>
        <w:ind w:left="568" w:firstLine="710"/>
        <w:jc w:val="both"/>
      </w:pPr>
    </w:p>
    <w:p w:rsidR="00280E68" w:rsidRDefault="00280E68" w:rsidP="007B6136">
      <w:pPr>
        <w:pStyle w:val="a7"/>
        <w:ind w:left="1573" w:firstLine="710"/>
        <w:jc w:val="both"/>
      </w:pPr>
    </w:p>
    <w:p w:rsidR="00B82BEB" w:rsidRDefault="00B82BEB" w:rsidP="007B6136">
      <w:pPr>
        <w:pStyle w:val="a7"/>
        <w:ind w:left="0"/>
        <w:jc w:val="both"/>
      </w:pPr>
      <w:r>
        <w:t xml:space="preserve">Исполняющий обязанности </w:t>
      </w:r>
    </w:p>
    <w:p w:rsidR="00280E68" w:rsidRDefault="00B82BEB" w:rsidP="007B6136">
      <w:pPr>
        <w:pStyle w:val="a7"/>
        <w:ind w:left="0"/>
        <w:jc w:val="both"/>
      </w:pPr>
      <w:r>
        <w:t>главы</w:t>
      </w:r>
      <w:r w:rsidR="00EB5694">
        <w:t xml:space="preserve"> </w:t>
      </w:r>
      <w:r w:rsidR="00280E68">
        <w:t xml:space="preserve">Тимашевского городского </w:t>
      </w:r>
    </w:p>
    <w:p w:rsidR="00280E68" w:rsidRDefault="00280E68" w:rsidP="007B6136">
      <w:pPr>
        <w:pStyle w:val="a7"/>
        <w:ind w:left="0"/>
        <w:jc w:val="both"/>
      </w:pPr>
      <w:r>
        <w:t xml:space="preserve">поселения Тимашевского района                              </w:t>
      </w:r>
      <w:r w:rsidR="00B82BEB">
        <w:t xml:space="preserve">                          А.С. Самарин</w:t>
      </w:r>
    </w:p>
    <w:p w:rsidR="00280E68" w:rsidRPr="0017570E" w:rsidRDefault="00280E68" w:rsidP="007B6136">
      <w:pPr>
        <w:pStyle w:val="a7"/>
        <w:ind w:left="1573"/>
      </w:pPr>
    </w:p>
    <w:p w:rsidR="00280E68" w:rsidRPr="00280E68" w:rsidRDefault="00280E68" w:rsidP="007B6136">
      <w:pPr>
        <w:pStyle w:val="a7"/>
        <w:autoSpaceDE w:val="0"/>
        <w:autoSpaceDN w:val="0"/>
        <w:adjustRightInd w:val="0"/>
        <w:spacing w:before="108" w:after="108"/>
        <w:ind w:left="993"/>
        <w:jc w:val="both"/>
        <w:outlineLvl w:val="0"/>
        <w:rPr>
          <w:bCs/>
        </w:rPr>
      </w:pPr>
    </w:p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34049F" w:rsidRPr="0034049F" w:rsidRDefault="0034049F" w:rsidP="0034049F"/>
    <w:p w:rsidR="00735675" w:rsidRDefault="00735675" w:rsidP="00476809">
      <w:pPr>
        <w:tabs>
          <w:tab w:val="left" w:pos="3015"/>
        </w:tabs>
      </w:pPr>
    </w:p>
    <w:sectPr w:rsidR="00735675" w:rsidSect="00CB22E3">
      <w:headerReference w:type="even" r:id="rId9"/>
      <w:headerReference w:type="default" r:id="rId10"/>
      <w:pgSz w:w="11905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7AC" w:rsidRDefault="006227AC">
      <w:r>
        <w:separator/>
      </w:r>
    </w:p>
  </w:endnote>
  <w:endnote w:type="continuationSeparator" w:id="1">
    <w:p w:rsidR="006227AC" w:rsidRDefault="00622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7AC" w:rsidRDefault="006227AC">
      <w:r>
        <w:separator/>
      </w:r>
    </w:p>
  </w:footnote>
  <w:footnote w:type="continuationSeparator" w:id="1">
    <w:p w:rsidR="006227AC" w:rsidRDefault="006227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5E5" w:rsidRDefault="000B6B42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435E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435E5" w:rsidRDefault="00E435E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5E5" w:rsidRDefault="000B6B42" w:rsidP="008945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435E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8155E">
      <w:rPr>
        <w:rStyle w:val="a4"/>
        <w:noProof/>
      </w:rPr>
      <w:t>2</w:t>
    </w:r>
    <w:r>
      <w:rPr>
        <w:rStyle w:val="a4"/>
      </w:rPr>
      <w:fldChar w:fldCharType="end"/>
    </w:r>
  </w:p>
  <w:p w:rsidR="00E435E5" w:rsidRDefault="00E435E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0E61E1"/>
    <w:multiLevelType w:val="hybridMultilevel"/>
    <w:tmpl w:val="DB281B5A"/>
    <w:lvl w:ilvl="0" w:tplc="C832C6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FAD1198"/>
    <w:multiLevelType w:val="hybridMultilevel"/>
    <w:tmpl w:val="144ABF34"/>
    <w:lvl w:ilvl="0" w:tplc="515A7D02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42"/>
  <w:drawingGridVerticalSpacing w:val="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593"/>
    <w:rsid w:val="00007C8E"/>
    <w:rsid w:val="00017EDC"/>
    <w:rsid w:val="00023FFE"/>
    <w:rsid w:val="0003610C"/>
    <w:rsid w:val="00037CD5"/>
    <w:rsid w:val="0006253B"/>
    <w:rsid w:val="00077402"/>
    <w:rsid w:val="000A1C94"/>
    <w:rsid w:val="000A78AF"/>
    <w:rsid w:val="000B26FC"/>
    <w:rsid w:val="000B2BC8"/>
    <w:rsid w:val="000B556E"/>
    <w:rsid w:val="000B6731"/>
    <w:rsid w:val="000B6B42"/>
    <w:rsid w:val="000C0667"/>
    <w:rsid w:val="000E4593"/>
    <w:rsid w:val="000F426E"/>
    <w:rsid w:val="001017CE"/>
    <w:rsid w:val="001031D5"/>
    <w:rsid w:val="001042F6"/>
    <w:rsid w:val="00142409"/>
    <w:rsid w:val="00162719"/>
    <w:rsid w:val="0016271F"/>
    <w:rsid w:val="00165A85"/>
    <w:rsid w:val="00173C36"/>
    <w:rsid w:val="001A1FF6"/>
    <w:rsid w:val="001A49EF"/>
    <w:rsid w:val="001C4290"/>
    <w:rsid w:val="00213806"/>
    <w:rsid w:val="0024123E"/>
    <w:rsid w:val="00273BA1"/>
    <w:rsid w:val="00274019"/>
    <w:rsid w:val="002771C5"/>
    <w:rsid w:val="00280E68"/>
    <w:rsid w:val="00296B9F"/>
    <w:rsid w:val="002A5407"/>
    <w:rsid w:val="002B6C2D"/>
    <w:rsid w:val="002C5628"/>
    <w:rsid w:val="002D36EB"/>
    <w:rsid w:val="002E4AE0"/>
    <w:rsid w:val="002E77D5"/>
    <w:rsid w:val="002F21AA"/>
    <w:rsid w:val="00312964"/>
    <w:rsid w:val="00312DBB"/>
    <w:rsid w:val="003274A9"/>
    <w:rsid w:val="00333961"/>
    <w:rsid w:val="0034049F"/>
    <w:rsid w:val="003505B4"/>
    <w:rsid w:val="003729F7"/>
    <w:rsid w:val="003A1A11"/>
    <w:rsid w:val="003A73AD"/>
    <w:rsid w:val="003B32AA"/>
    <w:rsid w:val="003C1FFA"/>
    <w:rsid w:val="00406455"/>
    <w:rsid w:val="00410559"/>
    <w:rsid w:val="00435E5E"/>
    <w:rsid w:val="004456ED"/>
    <w:rsid w:val="00476809"/>
    <w:rsid w:val="004958EC"/>
    <w:rsid w:val="004B2430"/>
    <w:rsid w:val="004B2BD5"/>
    <w:rsid w:val="004B533B"/>
    <w:rsid w:val="004C20BA"/>
    <w:rsid w:val="004C5B69"/>
    <w:rsid w:val="005112FF"/>
    <w:rsid w:val="00512CF1"/>
    <w:rsid w:val="00522979"/>
    <w:rsid w:val="00552CC6"/>
    <w:rsid w:val="005647F7"/>
    <w:rsid w:val="00564FCF"/>
    <w:rsid w:val="00567968"/>
    <w:rsid w:val="00571690"/>
    <w:rsid w:val="00576A80"/>
    <w:rsid w:val="0058371A"/>
    <w:rsid w:val="00586322"/>
    <w:rsid w:val="005C2149"/>
    <w:rsid w:val="005C4432"/>
    <w:rsid w:val="005C6C41"/>
    <w:rsid w:val="005D00E6"/>
    <w:rsid w:val="005D6227"/>
    <w:rsid w:val="005E07F3"/>
    <w:rsid w:val="005E71BA"/>
    <w:rsid w:val="005F27F0"/>
    <w:rsid w:val="00603C87"/>
    <w:rsid w:val="006227AC"/>
    <w:rsid w:val="0066095A"/>
    <w:rsid w:val="00691A2D"/>
    <w:rsid w:val="006921E4"/>
    <w:rsid w:val="00695332"/>
    <w:rsid w:val="006A1083"/>
    <w:rsid w:val="006A1532"/>
    <w:rsid w:val="006C09C2"/>
    <w:rsid w:val="006E06EF"/>
    <w:rsid w:val="006F616D"/>
    <w:rsid w:val="007043D1"/>
    <w:rsid w:val="00706B94"/>
    <w:rsid w:val="00735675"/>
    <w:rsid w:val="00760EBF"/>
    <w:rsid w:val="00763739"/>
    <w:rsid w:val="00767838"/>
    <w:rsid w:val="007710A0"/>
    <w:rsid w:val="007773B5"/>
    <w:rsid w:val="00782650"/>
    <w:rsid w:val="007B6136"/>
    <w:rsid w:val="007C3391"/>
    <w:rsid w:val="00804B55"/>
    <w:rsid w:val="008262EC"/>
    <w:rsid w:val="008477A7"/>
    <w:rsid w:val="00847F04"/>
    <w:rsid w:val="00876540"/>
    <w:rsid w:val="00877432"/>
    <w:rsid w:val="0089456C"/>
    <w:rsid w:val="008A6ED0"/>
    <w:rsid w:val="008B610F"/>
    <w:rsid w:val="008C5612"/>
    <w:rsid w:val="008D7DF7"/>
    <w:rsid w:val="008E0210"/>
    <w:rsid w:val="008E19EA"/>
    <w:rsid w:val="008E2B0C"/>
    <w:rsid w:val="008E6CDF"/>
    <w:rsid w:val="00922087"/>
    <w:rsid w:val="00966FCF"/>
    <w:rsid w:val="00970171"/>
    <w:rsid w:val="00970DC9"/>
    <w:rsid w:val="00975242"/>
    <w:rsid w:val="00987ED6"/>
    <w:rsid w:val="009904AD"/>
    <w:rsid w:val="009A7967"/>
    <w:rsid w:val="009D7206"/>
    <w:rsid w:val="009E3F85"/>
    <w:rsid w:val="009F4F48"/>
    <w:rsid w:val="00A01259"/>
    <w:rsid w:val="00A018B7"/>
    <w:rsid w:val="00A04E35"/>
    <w:rsid w:val="00A2319B"/>
    <w:rsid w:val="00A31F8E"/>
    <w:rsid w:val="00A32704"/>
    <w:rsid w:val="00A54578"/>
    <w:rsid w:val="00A60BDF"/>
    <w:rsid w:val="00A83A2B"/>
    <w:rsid w:val="00A92813"/>
    <w:rsid w:val="00AB347C"/>
    <w:rsid w:val="00AE2BC5"/>
    <w:rsid w:val="00AE60FD"/>
    <w:rsid w:val="00B041B8"/>
    <w:rsid w:val="00B076D5"/>
    <w:rsid w:val="00B37F78"/>
    <w:rsid w:val="00B524ED"/>
    <w:rsid w:val="00B545B7"/>
    <w:rsid w:val="00B54809"/>
    <w:rsid w:val="00B56702"/>
    <w:rsid w:val="00B56CE3"/>
    <w:rsid w:val="00B67F36"/>
    <w:rsid w:val="00B8155E"/>
    <w:rsid w:val="00B82BEB"/>
    <w:rsid w:val="00B95FFC"/>
    <w:rsid w:val="00BA4D61"/>
    <w:rsid w:val="00BD1D7A"/>
    <w:rsid w:val="00BD3673"/>
    <w:rsid w:val="00BD7FF5"/>
    <w:rsid w:val="00BE4B66"/>
    <w:rsid w:val="00C019F7"/>
    <w:rsid w:val="00C25B86"/>
    <w:rsid w:val="00C5711F"/>
    <w:rsid w:val="00C66F4C"/>
    <w:rsid w:val="00C725F5"/>
    <w:rsid w:val="00C72601"/>
    <w:rsid w:val="00CB22E3"/>
    <w:rsid w:val="00CC5B4B"/>
    <w:rsid w:val="00CD2225"/>
    <w:rsid w:val="00CF237C"/>
    <w:rsid w:val="00CF7FEC"/>
    <w:rsid w:val="00D06A2B"/>
    <w:rsid w:val="00D169AC"/>
    <w:rsid w:val="00D21117"/>
    <w:rsid w:val="00D25D8F"/>
    <w:rsid w:val="00D354BB"/>
    <w:rsid w:val="00D44738"/>
    <w:rsid w:val="00D71699"/>
    <w:rsid w:val="00D726D7"/>
    <w:rsid w:val="00D7656E"/>
    <w:rsid w:val="00DA099E"/>
    <w:rsid w:val="00DA108A"/>
    <w:rsid w:val="00DC65FE"/>
    <w:rsid w:val="00DC6BF5"/>
    <w:rsid w:val="00DE5B6B"/>
    <w:rsid w:val="00DE7144"/>
    <w:rsid w:val="00DF5140"/>
    <w:rsid w:val="00E16F73"/>
    <w:rsid w:val="00E3323D"/>
    <w:rsid w:val="00E435E5"/>
    <w:rsid w:val="00E77143"/>
    <w:rsid w:val="00E95FC3"/>
    <w:rsid w:val="00EA31D4"/>
    <w:rsid w:val="00EB30D5"/>
    <w:rsid w:val="00EB5694"/>
    <w:rsid w:val="00EC0D4C"/>
    <w:rsid w:val="00EC76EC"/>
    <w:rsid w:val="00ED0D12"/>
    <w:rsid w:val="00EF71F3"/>
    <w:rsid w:val="00F06829"/>
    <w:rsid w:val="00F077E7"/>
    <w:rsid w:val="00F15B43"/>
    <w:rsid w:val="00F62A17"/>
    <w:rsid w:val="00F80D53"/>
    <w:rsid w:val="00FB2219"/>
    <w:rsid w:val="00FC555D"/>
    <w:rsid w:val="00FE1356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7C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E4593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rsid w:val="00CB22E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B22E3"/>
  </w:style>
  <w:style w:type="paragraph" w:styleId="a5">
    <w:name w:val="Balloon Text"/>
    <w:basedOn w:val="a"/>
    <w:semiHidden/>
    <w:rsid w:val="00CB22E3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3274A9"/>
    <w:pPr>
      <w:jc w:val="center"/>
    </w:pPr>
    <w:rPr>
      <w:szCs w:val="20"/>
    </w:rPr>
  </w:style>
  <w:style w:type="paragraph" w:styleId="a7">
    <w:name w:val="List Paragraph"/>
    <w:basedOn w:val="a"/>
    <w:uiPriority w:val="34"/>
    <w:qFormat/>
    <w:rsid w:val="00280E68"/>
    <w:pPr>
      <w:ind w:left="720"/>
      <w:contextualSpacing/>
    </w:pPr>
  </w:style>
  <w:style w:type="table" w:styleId="a8">
    <w:name w:val="Table Grid"/>
    <w:basedOn w:val="a1"/>
    <w:rsid w:val="007B61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DoroshenkO</cp:lastModifiedBy>
  <cp:revision>17</cp:revision>
  <cp:lastPrinted>2018-05-14T07:14:00Z</cp:lastPrinted>
  <dcterms:created xsi:type="dcterms:W3CDTF">2018-02-20T07:53:00Z</dcterms:created>
  <dcterms:modified xsi:type="dcterms:W3CDTF">2018-05-16T06:36:00Z</dcterms:modified>
</cp:coreProperties>
</file>